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58" w:rsidRDefault="000A52AA" w:rsidP="009C0E51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</w:p>
    <w:p w:rsidR="000A52AA" w:rsidRDefault="000A52AA" w:rsidP="009C0E51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консультативного совета по налоговой </w:t>
      </w:r>
      <w:r w:rsidR="00736379">
        <w:rPr>
          <w:rFonts w:ascii="Times New Roman" w:hAnsi="Times New Roman" w:cs="Times New Roman"/>
          <w:sz w:val="28"/>
          <w:szCs w:val="28"/>
        </w:rPr>
        <w:t xml:space="preserve">и бюджетной </w:t>
      </w:r>
      <w:r>
        <w:rPr>
          <w:rFonts w:ascii="Times New Roman" w:hAnsi="Times New Roman" w:cs="Times New Roman"/>
          <w:sz w:val="28"/>
          <w:szCs w:val="28"/>
        </w:rPr>
        <w:t>политик</w:t>
      </w:r>
      <w:r w:rsidR="007363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города Ставрополя</w:t>
      </w:r>
    </w:p>
    <w:p w:rsidR="005724B9" w:rsidRDefault="005724B9" w:rsidP="003517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4C8F" w:rsidRDefault="00724C8F" w:rsidP="00724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 марта 2017 года в рамках заседания консультативного совета по налоговой и бюджетной политике при администрации города Ставрополя, под председательством заместителя председателя Ставропольской городской Думы Тищенко Г.И. состоялось совещание с участием представителей налоговых органов, службы судебных приставов, комитета финансов и бюджета администрации города Ставрополя, комитета экономического развития администрации города Ставрополя, комитета по управлению муниципальным имуществом города Ставрополя по вопросу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доходной части бюджета города Ставрополя в 2017 году. </w:t>
      </w:r>
    </w:p>
    <w:p w:rsidR="00724C8F" w:rsidRDefault="00724C8F" w:rsidP="00724C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рассматривались три вопроса:</w:t>
      </w:r>
    </w:p>
    <w:p w:rsidR="00724C8F" w:rsidRDefault="00724C8F" w:rsidP="00724C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 оперативных итогах исполнения бюджета города Ставрополя за январь-февраль 2017 года по налоговым и неналоговым доходам бюджета города Ставрополя. Исполнение плановых показателей по налогу на доходы физических лиц и перспективы его исполнения за 2017 год.</w:t>
      </w:r>
    </w:p>
    <w:p w:rsidR="00724C8F" w:rsidRDefault="00724C8F" w:rsidP="00724C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 результатах совместной деятельности с налоговыми органами, освещенных на зональном совещании Управлением ФНС по Ставропольскому краю.</w:t>
      </w:r>
    </w:p>
    <w:p w:rsidR="00724C8F" w:rsidRDefault="00724C8F" w:rsidP="00724C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 легализации предпринимательской деятельности на территории города Ставрополя.</w:t>
      </w:r>
    </w:p>
    <w:p w:rsidR="00A622DB" w:rsidRPr="00DE307F" w:rsidRDefault="009E68D1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проведенного </w:t>
      </w:r>
      <w:r w:rsidR="00DE307F" w:rsidRPr="00DE307F">
        <w:rPr>
          <w:rFonts w:ascii="Times New Roman" w:eastAsia="Times New Roman" w:hAnsi="Times New Roman" w:cs="Times New Roman"/>
          <w:sz w:val="28"/>
          <w:szCs w:val="28"/>
        </w:rPr>
        <w:t>совещания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 был выработан следующи</w:t>
      </w:r>
      <w:r w:rsidR="00EA0DBE" w:rsidRPr="00DE307F">
        <w:rPr>
          <w:rFonts w:ascii="Times New Roman" w:eastAsia="Times New Roman" w:hAnsi="Times New Roman" w:cs="Times New Roman"/>
          <w:sz w:val="28"/>
          <w:szCs w:val="28"/>
        </w:rPr>
        <w:t>й план работы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4C8F" w:rsidRPr="00724C8F" w:rsidRDefault="00724C8F" w:rsidP="00724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8F">
        <w:rPr>
          <w:rFonts w:ascii="Times New Roman" w:eastAsia="Times New Roman" w:hAnsi="Times New Roman" w:cs="Times New Roman"/>
          <w:sz w:val="28"/>
          <w:szCs w:val="28"/>
        </w:rPr>
        <w:t>провести реальную оценку исполнения годовых плановых назначений 2017 года, в том числе помесячно с</w:t>
      </w:r>
      <w:r w:rsidR="007B2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>учетом сроков уплаты, сформировать предложения по</w:t>
      </w:r>
      <w:r w:rsidR="007B2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>мобилизации доходов в бюджет города Ставрополя с учетом ожидаемого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4C8F" w:rsidRPr="00724C8F" w:rsidRDefault="00724C8F" w:rsidP="00724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8F">
        <w:rPr>
          <w:rFonts w:ascii="Times New Roman" w:eastAsia="Times New Roman" w:hAnsi="Times New Roman" w:cs="Times New Roman"/>
          <w:sz w:val="28"/>
          <w:szCs w:val="28"/>
        </w:rPr>
        <w:t>провести мониторинг сложившейся задолженности – отразить в базе начислений все документы плательщиков по заявленным льготам, исключить случаи дублирования данных об объекта</w:t>
      </w:r>
      <w:r w:rsidR="007B254C">
        <w:rPr>
          <w:rFonts w:ascii="Times New Roman" w:eastAsia="Times New Roman" w:hAnsi="Times New Roman" w:cs="Times New Roman"/>
          <w:sz w:val="28"/>
          <w:szCs w:val="28"/>
        </w:rPr>
        <w:t>х и субъектах налогообложения и 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соответственно, </w:t>
      </w:r>
      <w:proofErr w:type="spellStart"/>
      <w:r w:rsidRPr="00724C8F">
        <w:rPr>
          <w:rFonts w:ascii="Times New Roman" w:eastAsia="Times New Roman" w:hAnsi="Times New Roman" w:cs="Times New Roman"/>
          <w:sz w:val="28"/>
          <w:szCs w:val="28"/>
        </w:rPr>
        <w:t>задвоения</w:t>
      </w:r>
      <w:proofErr w:type="spellEnd"/>
      <w:r w:rsidRPr="00724C8F">
        <w:rPr>
          <w:rFonts w:ascii="Times New Roman" w:eastAsia="Times New Roman" w:hAnsi="Times New Roman" w:cs="Times New Roman"/>
          <w:sz w:val="28"/>
          <w:szCs w:val="28"/>
        </w:rPr>
        <w:t xml:space="preserve"> начислений по ним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4C8F" w:rsidRPr="00724C8F" w:rsidRDefault="00724C8F" w:rsidP="00724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8F">
        <w:rPr>
          <w:rFonts w:ascii="Times New Roman" w:eastAsia="Times New Roman" w:hAnsi="Times New Roman" w:cs="Times New Roman"/>
          <w:sz w:val="28"/>
          <w:szCs w:val="28"/>
        </w:rPr>
        <w:t>проанализировать поступления по земельному налогу за 1 квартал 2017</w:t>
      </w:r>
      <w:r w:rsidR="007B25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>года, определить их структуру (за счет начислений по земельному налогу с организаций за</w:t>
      </w:r>
      <w:r w:rsidR="007B2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7B2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>год по декларациям, предоставленным до 01.02.2017 года, поступлений в счет недоимки, контрольной работы и т.п.)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C8F" w:rsidRPr="00724C8F" w:rsidRDefault="00724C8F" w:rsidP="00724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8F">
        <w:rPr>
          <w:rFonts w:ascii="Times New Roman" w:eastAsia="Times New Roman" w:hAnsi="Times New Roman" w:cs="Times New Roman"/>
          <w:sz w:val="28"/>
          <w:szCs w:val="28"/>
        </w:rPr>
        <w:t>проводить своевременно претензионную работу и взаимодействие со</w:t>
      </w:r>
      <w:r w:rsidR="007B25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>службой судебных приставов по исполнительным производствам в части повышения эффективности принудительного взыскания задолженности по</w:t>
      </w:r>
      <w:r w:rsidR="007B25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>арендным платежам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4C8F" w:rsidRPr="00724C8F" w:rsidRDefault="00724C8F" w:rsidP="00724C8F">
      <w:pPr>
        <w:tabs>
          <w:tab w:val="left" w:pos="5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8F">
        <w:rPr>
          <w:rFonts w:ascii="Times New Roman" w:eastAsia="Times New Roman" w:hAnsi="Times New Roman" w:cs="Times New Roman"/>
          <w:sz w:val="28"/>
          <w:szCs w:val="28"/>
        </w:rPr>
        <w:t>подготовить совещание с представителями службы судебных приставов по вопросу принудительного взыскания задолженности по</w:t>
      </w:r>
      <w:r w:rsidR="007B254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>арендным платежам по конкретному списку должников согласно переданных в службу судебных приставов исполнительных листов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C8F" w:rsidRPr="00724C8F" w:rsidRDefault="00724C8F" w:rsidP="00724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8F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продолжить муниципальный земельный контроль в целях выявления использования земель не по целевому назначению и без правоустанавливающих документов (с учетом опыта г. Зеленокумска)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4C8F" w:rsidRPr="00724C8F" w:rsidRDefault="00724C8F" w:rsidP="00724C8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24C8F">
        <w:rPr>
          <w:rFonts w:ascii="Times New Roman" w:eastAsia="Times New Roman" w:hAnsi="Times New Roman" w:cs="Times New Roman"/>
          <w:sz w:val="28"/>
          <w:szCs w:val="28"/>
        </w:rPr>
        <w:t xml:space="preserve">обеспечить наполняемость государственного адресного реестра 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 об адресах, внесенных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>Федеральную информационную адресную систему</w:t>
      </w:r>
      <w:r w:rsidRPr="00724C8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724C8F" w:rsidRDefault="00724C8F" w:rsidP="00724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8F">
        <w:rPr>
          <w:rFonts w:ascii="Times New Roman" w:eastAsia="Times New Roman" w:hAnsi="Times New Roman" w:cs="Times New Roman"/>
          <w:sz w:val="28"/>
          <w:szCs w:val="28"/>
        </w:rPr>
        <w:t>организовать работу по вручению гражданам квитанций по погашению задолженности по имущественным налогам с физических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254C" w:rsidRPr="00724C8F" w:rsidRDefault="007B254C" w:rsidP="007B2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8F">
        <w:rPr>
          <w:rFonts w:ascii="Times New Roman" w:eastAsia="Times New Roman" w:hAnsi="Times New Roman" w:cs="Times New Roman"/>
          <w:sz w:val="28"/>
          <w:szCs w:val="28"/>
        </w:rPr>
        <w:t>организовать совместные рейды по месту жительства, регистрации должников неналоговых платежей (арендной платы за землю, имущество),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>целью наложения ареста на имущество должника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4C8F" w:rsidRPr="00724C8F" w:rsidRDefault="00724C8F" w:rsidP="00724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8F">
        <w:rPr>
          <w:rFonts w:ascii="Times New Roman" w:eastAsia="Times New Roman" w:hAnsi="Times New Roman" w:cs="Times New Roman"/>
          <w:sz w:val="28"/>
          <w:szCs w:val="28"/>
        </w:rPr>
        <w:t xml:space="preserve">провести рейдовое мероприятие по легализации предпринимательской деятельности, осуществляемой в </w:t>
      </w:r>
      <w:proofErr w:type="spellStart"/>
      <w:r w:rsidRPr="00724C8F">
        <w:rPr>
          <w:rFonts w:ascii="Times New Roman" w:eastAsia="Times New Roman" w:hAnsi="Times New Roman" w:cs="Times New Roman"/>
          <w:sz w:val="28"/>
          <w:szCs w:val="28"/>
        </w:rPr>
        <w:t>гаражно-стротельных</w:t>
      </w:r>
      <w:proofErr w:type="spellEnd"/>
      <w:r w:rsidRPr="00724C8F">
        <w:rPr>
          <w:rFonts w:ascii="Times New Roman" w:eastAsia="Times New Roman" w:hAnsi="Times New Roman" w:cs="Times New Roman"/>
          <w:sz w:val="28"/>
          <w:szCs w:val="28"/>
        </w:rPr>
        <w:t xml:space="preserve"> кооперативах на территории  города Ставрополя, с участием представителей администрации города Ставрополя и налоговых органов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4C8F" w:rsidRDefault="00724C8F" w:rsidP="00724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8F">
        <w:rPr>
          <w:rFonts w:ascii="Times New Roman" w:eastAsia="Times New Roman" w:hAnsi="Times New Roman" w:cs="Times New Roman"/>
          <w:sz w:val="28"/>
          <w:szCs w:val="28"/>
        </w:rPr>
        <w:t xml:space="preserve">провести рейдовое мероприятие с использованием </w:t>
      </w:r>
      <w:proofErr w:type="spellStart"/>
      <w:r w:rsidRPr="00724C8F">
        <w:rPr>
          <w:rFonts w:ascii="Times New Roman" w:eastAsia="Times New Roman" w:hAnsi="Times New Roman" w:cs="Times New Roman"/>
          <w:sz w:val="28"/>
          <w:szCs w:val="28"/>
        </w:rPr>
        <w:t>аппаратно-програмного</w:t>
      </w:r>
      <w:proofErr w:type="spellEnd"/>
      <w:r w:rsidRPr="00724C8F">
        <w:rPr>
          <w:rFonts w:ascii="Times New Roman" w:eastAsia="Times New Roman" w:hAnsi="Times New Roman" w:cs="Times New Roman"/>
          <w:sz w:val="28"/>
          <w:szCs w:val="28"/>
        </w:rPr>
        <w:t xml:space="preserve"> комплекса «Дорожный пристав» с участием представителей службы судебных приставов, администрации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4C8F" w:rsidRPr="00724C8F" w:rsidRDefault="00724C8F" w:rsidP="00724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8F">
        <w:rPr>
          <w:rFonts w:ascii="Times New Roman" w:eastAsia="Times New Roman" w:hAnsi="Times New Roman" w:cs="Times New Roman"/>
          <w:sz w:val="28"/>
          <w:szCs w:val="28"/>
        </w:rPr>
        <w:t xml:space="preserve">Проведение данных мероприятий позволит мобилизовать 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и 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 xml:space="preserve">неналоговые доходы и снизить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налоговым и 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>неналоговым платежам в бюджет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24C8F" w:rsidRPr="00724C8F" w:rsidSect="008344EC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D7480"/>
    <w:multiLevelType w:val="hybridMultilevel"/>
    <w:tmpl w:val="6778028C"/>
    <w:lvl w:ilvl="0" w:tplc="83640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6E51"/>
    <w:rsid w:val="00007111"/>
    <w:rsid w:val="00013A31"/>
    <w:rsid w:val="00056038"/>
    <w:rsid w:val="0006301E"/>
    <w:rsid w:val="00070B3B"/>
    <w:rsid w:val="00085CCE"/>
    <w:rsid w:val="00092AD0"/>
    <w:rsid w:val="000A52AA"/>
    <w:rsid w:val="000B6A34"/>
    <w:rsid w:val="000E47E6"/>
    <w:rsid w:val="001076E2"/>
    <w:rsid w:val="00121CBF"/>
    <w:rsid w:val="001261F3"/>
    <w:rsid w:val="001316D5"/>
    <w:rsid w:val="0013172B"/>
    <w:rsid w:val="00137863"/>
    <w:rsid w:val="0014346C"/>
    <w:rsid w:val="00154536"/>
    <w:rsid w:val="001556A7"/>
    <w:rsid w:val="00163B8D"/>
    <w:rsid w:val="00175EE1"/>
    <w:rsid w:val="001806A9"/>
    <w:rsid w:val="0019007D"/>
    <w:rsid w:val="00191249"/>
    <w:rsid w:val="001A3A59"/>
    <w:rsid w:val="001A6D7F"/>
    <w:rsid w:val="001B2E25"/>
    <w:rsid w:val="001C73A8"/>
    <w:rsid w:val="001E00B2"/>
    <w:rsid w:val="001F6D5A"/>
    <w:rsid w:val="00202885"/>
    <w:rsid w:val="002143D3"/>
    <w:rsid w:val="0021744E"/>
    <w:rsid w:val="002215F5"/>
    <w:rsid w:val="0022662D"/>
    <w:rsid w:val="00231672"/>
    <w:rsid w:val="00244284"/>
    <w:rsid w:val="00253D93"/>
    <w:rsid w:val="00256B89"/>
    <w:rsid w:val="00282B9F"/>
    <w:rsid w:val="00287FDD"/>
    <w:rsid w:val="002B314D"/>
    <w:rsid w:val="002B6A0D"/>
    <w:rsid w:val="002C216D"/>
    <w:rsid w:val="002D1211"/>
    <w:rsid w:val="002F2F2B"/>
    <w:rsid w:val="002F3A58"/>
    <w:rsid w:val="002F44D1"/>
    <w:rsid w:val="002F6322"/>
    <w:rsid w:val="00317866"/>
    <w:rsid w:val="00327D4E"/>
    <w:rsid w:val="0033314A"/>
    <w:rsid w:val="003517FC"/>
    <w:rsid w:val="00370EC1"/>
    <w:rsid w:val="00390C9B"/>
    <w:rsid w:val="003A4AF9"/>
    <w:rsid w:val="003A7051"/>
    <w:rsid w:val="003B742A"/>
    <w:rsid w:val="003C62AA"/>
    <w:rsid w:val="00406E51"/>
    <w:rsid w:val="0044011D"/>
    <w:rsid w:val="004404A9"/>
    <w:rsid w:val="00461DB1"/>
    <w:rsid w:val="00464896"/>
    <w:rsid w:val="004976AE"/>
    <w:rsid w:val="004C0382"/>
    <w:rsid w:val="004C4993"/>
    <w:rsid w:val="004E3A66"/>
    <w:rsid w:val="004F5D65"/>
    <w:rsid w:val="004F65B0"/>
    <w:rsid w:val="0051250A"/>
    <w:rsid w:val="005505B7"/>
    <w:rsid w:val="00557E3A"/>
    <w:rsid w:val="00566F15"/>
    <w:rsid w:val="005724B9"/>
    <w:rsid w:val="00595EBF"/>
    <w:rsid w:val="005970F7"/>
    <w:rsid w:val="005B64D4"/>
    <w:rsid w:val="005C293B"/>
    <w:rsid w:val="005C72D3"/>
    <w:rsid w:val="005E25CD"/>
    <w:rsid w:val="00671E06"/>
    <w:rsid w:val="00675473"/>
    <w:rsid w:val="006C412D"/>
    <w:rsid w:val="00724C8F"/>
    <w:rsid w:val="00736379"/>
    <w:rsid w:val="00755A7B"/>
    <w:rsid w:val="0076248B"/>
    <w:rsid w:val="00763741"/>
    <w:rsid w:val="00772123"/>
    <w:rsid w:val="007B254C"/>
    <w:rsid w:val="007C2811"/>
    <w:rsid w:val="007C4EC8"/>
    <w:rsid w:val="007E689D"/>
    <w:rsid w:val="007E790F"/>
    <w:rsid w:val="008326ED"/>
    <w:rsid w:val="008344EC"/>
    <w:rsid w:val="00873E83"/>
    <w:rsid w:val="00883643"/>
    <w:rsid w:val="008A19C2"/>
    <w:rsid w:val="008B332C"/>
    <w:rsid w:val="008C6592"/>
    <w:rsid w:val="008F53EF"/>
    <w:rsid w:val="008F54B6"/>
    <w:rsid w:val="00911266"/>
    <w:rsid w:val="009153FC"/>
    <w:rsid w:val="0092467E"/>
    <w:rsid w:val="009277E0"/>
    <w:rsid w:val="00930028"/>
    <w:rsid w:val="00945465"/>
    <w:rsid w:val="009612E6"/>
    <w:rsid w:val="00992700"/>
    <w:rsid w:val="009C018C"/>
    <w:rsid w:val="009C0E51"/>
    <w:rsid w:val="009C4AE1"/>
    <w:rsid w:val="009E6367"/>
    <w:rsid w:val="009E68D1"/>
    <w:rsid w:val="009F11D9"/>
    <w:rsid w:val="009F1CEC"/>
    <w:rsid w:val="00A0426B"/>
    <w:rsid w:val="00A20212"/>
    <w:rsid w:val="00A21F3F"/>
    <w:rsid w:val="00A40A00"/>
    <w:rsid w:val="00A5112A"/>
    <w:rsid w:val="00A5120D"/>
    <w:rsid w:val="00A622DB"/>
    <w:rsid w:val="00A77079"/>
    <w:rsid w:val="00A96343"/>
    <w:rsid w:val="00AA201A"/>
    <w:rsid w:val="00AB5840"/>
    <w:rsid w:val="00AC4B20"/>
    <w:rsid w:val="00AD0DA7"/>
    <w:rsid w:val="00AD543E"/>
    <w:rsid w:val="00AD7FBE"/>
    <w:rsid w:val="00AE22B7"/>
    <w:rsid w:val="00AF043F"/>
    <w:rsid w:val="00B11C85"/>
    <w:rsid w:val="00B2450F"/>
    <w:rsid w:val="00B444BE"/>
    <w:rsid w:val="00B46322"/>
    <w:rsid w:val="00B60865"/>
    <w:rsid w:val="00B829B2"/>
    <w:rsid w:val="00B968E5"/>
    <w:rsid w:val="00BA124A"/>
    <w:rsid w:val="00BB5DAD"/>
    <w:rsid w:val="00BB7156"/>
    <w:rsid w:val="00BC4DCD"/>
    <w:rsid w:val="00BE5D3C"/>
    <w:rsid w:val="00C20660"/>
    <w:rsid w:val="00C27D81"/>
    <w:rsid w:val="00C328F5"/>
    <w:rsid w:val="00C342FA"/>
    <w:rsid w:val="00C6067C"/>
    <w:rsid w:val="00C80CCF"/>
    <w:rsid w:val="00C814D9"/>
    <w:rsid w:val="00C84E30"/>
    <w:rsid w:val="00CA2EC6"/>
    <w:rsid w:val="00CB6487"/>
    <w:rsid w:val="00CC5A50"/>
    <w:rsid w:val="00CE3A0A"/>
    <w:rsid w:val="00CE46E4"/>
    <w:rsid w:val="00D07E5E"/>
    <w:rsid w:val="00D348D2"/>
    <w:rsid w:val="00D34F15"/>
    <w:rsid w:val="00D82ECA"/>
    <w:rsid w:val="00D84F93"/>
    <w:rsid w:val="00DA06BF"/>
    <w:rsid w:val="00DB6A64"/>
    <w:rsid w:val="00DE307F"/>
    <w:rsid w:val="00DE6DA2"/>
    <w:rsid w:val="00DE6F0B"/>
    <w:rsid w:val="00E204C0"/>
    <w:rsid w:val="00E42332"/>
    <w:rsid w:val="00E855AA"/>
    <w:rsid w:val="00EA0DBE"/>
    <w:rsid w:val="00EA677E"/>
    <w:rsid w:val="00EF76C0"/>
    <w:rsid w:val="00F30E50"/>
    <w:rsid w:val="00F422B0"/>
    <w:rsid w:val="00F561F6"/>
    <w:rsid w:val="00FC3F08"/>
    <w:rsid w:val="00FD01D9"/>
    <w:rsid w:val="00FD1907"/>
    <w:rsid w:val="00FE5C7D"/>
    <w:rsid w:val="00FF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90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8F5"/>
    <w:pPr>
      <w:ind w:left="720"/>
      <w:contextualSpacing/>
    </w:pPr>
  </w:style>
  <w:style w:type="paragraph" w:customStyle="1" w:styleId="ConsPlusCell">
    <w:name w:val="ConsPlusCell"/>
    <w:uiPriority w:val="99"/>
    <w:rsid w:val="00A62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4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A3534-AE0B-4ABB-902B-8506F135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O.Belskaya</dc:creator>
  <cp:lastModifiedBy>DV.Mingalev</cp:lastModifiedBy>
  <cp:revision>2</cp:revision>
  <cp:lastPrinted>2017-05-04T07:49:00Z</cp:lastPrinted>
  <dcterms:created xsi:type="dcterms:W3CDTF">2017-05-04T07:49:00Z</dcterms:created>
  <dcterms:modified xsi:type="dcterms:W3CDTF">2017-05-04T07:49:00Z</dcterms:modified>
</cp:coreProperties>
</file>